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F24" w:rsidRPr="00686187" w:rsidRDefault="00CB2F24" w:rsidP="00CB2F24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* </w:t>
      </w:r>
      <w:r w:rsidRPr="0068618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Giá dịch vụ khám bệnh, chữa bệnh </w:t>
      </w:r>
      <w:r w:rsidRPr="00686187">
        <w:rPr>
          <w:rFonts w:ascii="Times New Roman" w:eastAsia="Times New Roman" w:hAnsi="Times New Roman" w:cs="Times New Roman"/>
          <w:color w:val="000000"/>
          <w:sz w:val="26"/>
          <w:szCs w:val="26"/>
        </w:rPr>
        <w:t>theo yêu cầu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CB2F24" w:rsidRPr="00811B66" w:rsidRDefault="00CB2F24" w:rsidP="00AC5700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</w:pPr>
      <w:bookmarkStart w:id="0" w:name="_GoBack"/>
      <w:bookmarkEnd w:id="0"/>
      <w:r w:rsidRPr="00811B66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val="vi-VN"/>
        </w:rPr>
        <w:t>Ngoài giá viện phí theo quy định, Bệnh viện thu thêm một số dịch vụ cụ thể như sau:</w:t>
      </w:r>
    </w:p>
    <w:tbl>
      <w:tblPr>
        <w:tblW w:w="9356" w:type="dxa"/>
        <w:tblCellSpacing w:w="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346"/>
        <w:gridCol w:w="4536"/>
      </w:tblGrid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STT</w:t>
            </w:r>
          </w:p>
        </w:tc>
        <w:tc>
          <w:tcPr>
            <w:tcW w:w="4346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Các dịch vụ</w:t>
            </w:r>
          </w:p>
        </w:tc>
        <w:tc>
          <w:tcPr>
            <w:tcW w:w="4536" w:type="dxa"/>
            <w:vMerge w:val="restart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Giá dịch vụ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1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Dịch vụ chọn BS,KTV theo yêu cầu</w:t>
            </w:r>
          </w:p>
        </w:tc>
        <w:tc>
          <w:tcPr>
            <w:tcW w:w="4536" w:type="dxa"/>
            <w:vMerge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1.1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Dịch vụ chọn bác sỹ phẫu thuật L.ĐB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240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.000 đồng/bác sĩ/ca phẫu thuật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1.2</w:t>
            </w:r>
          </w:p>
        </w:tc>
        <w:tc>
          <w:tcPr>
            <w:tcW w:w="4346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Dịch vụ chọn bác sỹ phẫu thuật L.I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25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0.000đồng/bác sĩ/ca phẫu thuật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1.3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Dịch vụ chọn bác sỹ phẫu thuật L.II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650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.000 đồng/bác sĩ/ca phẫu thuật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1.4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Dịch vụ chọn bác sỹ phẫu thuật L.III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00.000 đồng/bác sĩ/ca phẫu thuật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1.5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Dịch vụ chọn BS, KTV thủ thuật L.I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375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.000đồng/BS/KTV/ca thủ thuật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1.6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Dịch vụ chọn BS, KTV thủ thuật L.I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195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.000đồng/BS/KTV/ca thủ thuật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1.7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Dịch vụ chọn BS, KTV thủ thuật L.I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150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.000đồng/BS/KTV/ca thủ thuật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1.8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Dịch vụ chọn KTV VLTL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50.000 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2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Dịch vụ chọn bác sỹ gây mê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2.1</w:t>
            </w:r>
          </w:p>
        </w:tc>
        <w:tc>
          <w:tcPr>
            <w:tcW w:w="4346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Dịch vụ chọn bác sỹ gây mê L.ĐB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240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.000 đồng/bác sĩ/ca gây mê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2.2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Dịch vụ chọn bác sỹ gây mê L.I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25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0.000đồng/bác sĩ/ca gây mê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2.3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Dịch vụ chọn bác sỹ gây mê L.II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650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.000 đồng/bác sĩ/ca gây mê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2.4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Dịch vụ chọn bác sỹ gây mê L.III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00.000 đồng/bác sĩ/ca gây mê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3</w:t>
            </w:r>
          </w:p>
        </w:tc>
        <w:tc>
          <w:tcPr>
            <w:tcW w:w="4346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Dịch vụ phẫu thuật theo yêu cầu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(01 kíp)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3.1</w:t>
            </w:r>
          </w:p>
        </w:tc>
        <w:tc>
          <w:tcPr>
            <w:tcW w:w="4346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Phẫu thuật loại đặc biệt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5.04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0.000 đồng/ca phẫu thuật</w:t>
            </w:r>
          </w:p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3.84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0.000 đồng/ca phẫu thuật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Mắt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)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3.2</w:t>
            </w:r>
          </w:p>
        </w:tc>
        <w:tc>
          <w:tcPr>
            <w:tcW w:w="4346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Phẫu thuật loại I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5.04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0.000 đồng/ca phẫu thuật</w:t>
            </w:r>
          </w:p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3.84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0.000 đồng/ca phẫu thuật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Mắt, TMH, RHM, Sản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)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3.3</w:t>
            </w:r>
          </w:p>
        </w:tc>
        <w:tc>
          <w:tcPr>
            <w:tcW w:w="4346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Phẫu thuật loại II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CB2F24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3.84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0.000 đồng/ca phẫu thuật </w:t>
            </w:r>
          </w:p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3.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0.000 đồng/ca phẫu thuật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Mắt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)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3.4</w:t>
            </w:r>
          </w:p>
        </w:tc>
        <w:tc>
          <w:tcPr>
            <w:tcW w:w="4346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Phẫu thuật loại III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CB2F24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3.84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0.000 đồng/ca phẫu thuật </w:t>
            </w:r>
          </w:p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3.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0.000 đồng/ca phẫu thuật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Mắt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)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3.5</w:t>
            </w:r>
          </w:p>
        </w:tc>
        <w:tc>
          <w:tcPr>
            <w:tcW w:w="4346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Thủ thuật loại đặc biệt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1.080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.000 đồng/ca thủ thuật</w:t>
            </w:r>
          </w:p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960.000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đồng/ca phẫu thuật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Sản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)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3.6</w:t>
            </w:r>
          </w:p>
        </w:tc>
        <w:tc>
          <w:tcPr>
            <w:tcW w:w="4346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Thủ thuật loại I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1.080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.000 đồng/ca thủ thuật</w:t>
            </w:r>
          </w:p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690.000 đồng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/ca thủ thuật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( Sản, TMH)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3.7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Thủ thuật loại II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8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70.000 đồng/ca thủ thuật</w:t>
            </w:r>
          </w:p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690.000 đồng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/ca thủ thuật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 xml:space="preserve"> (Sản, TMH, Ngoại)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3.8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Thủ thuật loại III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7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50.000 đồng/ca thủ thuật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Dịch vụ chọn Bác sĩ khám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3.9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PGS.TS BS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200.000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lastRenderedPageBreak/>
              <w:t>3.10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TS.BS, BS.CKII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150.000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3.11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Ths, BS.CKI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100.000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3.12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BS Định hướng CK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80.000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3.13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Khám ngoài giờ hành chính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50.000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4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Một số thủ thuật khác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KHOA NGOẠI-PT-GMHS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4.1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Thay băng theo yêu cầu VT thường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50.000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4.2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Thay băng theo yêu cầu VT nhiễm trùng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70.000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4.3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Thay băng theo yêu cầu VT bỏng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100.000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4.4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Khâu VT nông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100.000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4.5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Khâu VT sâu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150.000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4.6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Cắt bột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50.000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b/>
                <w:sz w:val="24"/>
                <w:szCs w:val="26"/>
              </w:rPr>
              <w:t>KHOA TMH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4.7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>Thủ thuật chăm sóc tai mũi họng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50.000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4.8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>Nội soi tai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100.000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4.9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>Nội soi mũi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100.000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4.10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>Nội soi họng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100.000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4.11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>Nội soi tai mũi họng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250.000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</w:rPr>
              <w:t>KHOA YHCT-PHCN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4.12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Bó thuốc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25.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4.13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C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ấy chỉ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72.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4.14</w:t>
            </w:r>
          </w:p>
        </w:tc>
        <w:tc>
          <w:tcPr>
            <w:tcW w:w="4346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Chườm ngãi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4.15</w:t>
            </w:r>
          </w:p>
        </w:tc>
        <w:tc>
          <w:tcPr>
            <w:tcW w:w="4346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Ngâm thuốc YHCT từng bộ phận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25.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4.16</w:t>
            </w:r>
          </w:p>
        </w:tc>
        <w:tc>
          <w:tcPr>
            <w:tcW w:w="4346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ôn châm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36.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4.17</w:t>
            </w:r>
          </w:p>
        </w:tc>
        <w:tc>
          <w:tcPr>
            <w:tcW w:w="4346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Sắc thuốc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15.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4.18</w:t>
            </w:r>
          </w:p>
        </w:tc>
        <w:tc>
          <w:tcPr>
            <w:tcW w:w="4346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Xông hơi thuốc</w:t>
            </w:r>
          </w:p>
        </w:tc>
        <w:tc>
          <w:tcPr>
            <w:tcW w:w="4536" w:type="dxa"/>
            <w:shd w:val="clear" w:color="auto" w:fill="FFFFFF"/>
            <w:vAlign w:val="center"/>
            <w:hideMark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4.19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Xông khói thuốc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19.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4.20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Đ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iện châm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37.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4.21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T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hủy châm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33.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4.22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Đ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iều trị bằng các dòng điện xung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21.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4.23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Đ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iều trị bằng máy kéo giãn cột sống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23.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4.24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Đ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iều trị bằng parafin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22.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4.25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Đ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iều trị bằng siêu âm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23.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4.26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Đ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iều trị bằng từ trường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20.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lastRenderedPageBreak/>
              <w:t>4.2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7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Kéo nắn cột sống cổ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23.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4.28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Kéo nắn cột sống lưng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23.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4.29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T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ập ho có trợ giúp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15.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4.30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Xoa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bóp bấm huyệt điều trị bí đái cơ năng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33.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4.31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Xoa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bóp bấm huyệt điều trị choáng, ngất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33.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4.32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Xoa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bóp bấm huyệt điều trị chứng ù tai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33,000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4.33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Xoa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bóp bấm huyệt điều trị cứng khớp chi dưới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33.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4.34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Xoa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bóp bấm huyệt điều trị cứng khớp chi trên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33.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4.35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Xoa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bóp bấm huyệt điều trị đau nửa đầu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33.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4.36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Xoa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bóp bấm huyệt điều trị đau do thoái hóa khớp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33.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4.37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Xoa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bóp bấm huyệt điều trị đau lưng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33.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4.38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Xoa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bóp bấm huyệt điều trị đau thần kinh liên sườn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4.39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Xoa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bóp bấm huyệt điều trị hội chứng dạ dày- tá tràng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33.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4.40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Xoa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bóp bấm huyệt điều trị hội chứng Stress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33.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4.41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Xoa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bóp bấm huyệt điều trị hội chứng thắt lưng hông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33.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4.42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Xoa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bóp bấm huyệt điều trị hội chứng tiền đình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33.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4.43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Xoa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bóp bấm huyệt điều trị hội chứng vai gáy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33.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4.44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Xoa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bóp bấm huyệt điều trị liệt chi dưới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33.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4.45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Xoa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bóp bấm huyệt điều trị liệt chi trên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33.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4.46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Xoa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bóp bấm huyệt điều trị liệt liệt VII ngoại biên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33.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4.47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Xoa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bóp bấm huyệt điều trị liệt do bệnh của cơ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33.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4.48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Xoa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bóp bấm huyệt điều trị liệt nửa người do TBMMN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4.49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Xoa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bóp bấm huyệt điều trị liệt tứ chi do chấn thương cột sống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33.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4.50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Xoa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bóp bấm huyệt điều trị mất ngủ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33.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4.51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Xoa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bóp bấm huyệt điều trị rối loạn thần kinh thực vật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33.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4.52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Xoa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bóp bấm huyệt điều trị tâm căn suy 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nhược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lastRenderedPageBreak/>
              <w:t>33.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4.53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Xoa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bóp bấm huyệt điều trị thiểu năng tuần hoàn não mạn tính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33.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4.54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Xoa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bóp bấm huyệt điều trị tổn thương dây TK số V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33.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4.55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Xoa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bóp bấm huyệt điều trị tổn thương rễ, đám rối và dây TK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33.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4.56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Xoa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bóp bấm huyệt điều trị viêm khớp dạng thấp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33.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4.57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Xoa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bóp bấm huyệt điều trị viêm quanh khớp vai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33.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b/>
                <w:sz w:val="24"/>
                <w:szCs w:val="26"/>
              </w:rPr>
              <w:t>KHOA CẤP CỨU- NỘI NHI NHIỄM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4.58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>Truyền dịch đạm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 xml:space="preserve">70.000 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4.59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>Truyền dịch đẳng trương (chai 1)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>60.000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4.60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>Truyền dịch đẳng trương (chai 2)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 xml:space="preserve">40.000 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4.61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>Tiêm tĩnh mạch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 xml:space="preserve">30.000 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4.62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>Tiêm bắp, tiêm dưới da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 xml:space="preserve">20.000 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4.63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>Đặt sonde dạ dày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 xml:space="preserve">80.000 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4.64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>Đặt sonde tiểu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 xml:space="preserve">60.000 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4.65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>Khí dung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 xml:space="preserve">20.000 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5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b/>
                <w:sz w:val="24"/>
                <w:szCs w:val="26"/>
              </w:rPr>
              <w:t>Dịch vụ tại nhà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b/>
                <w:sz w:val="24"/>
                <w:szCs w:val="26"/>
              </w:rPr>
              <w:t>Dịch vụ KCB tại nhà &lt;5km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5.1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>Khám bệnh tại nhà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 xml:space="preserve">200.000 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5.2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>Lấy máu tại nhà theo chỉ định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>50.000 đồng/ 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5.3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Tập vận động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120,000 </w:t>
            </w: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>đồng/ 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5.4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Đ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iện châm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50,000 </w:t>
            </w: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>đồng/ 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5.5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Đ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iện xung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50,000 </w:t>
            </w: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>đồng/ 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b/>
                <w:sz w:val="24"/>
                <w:szCs w:val="26"/>
              </w:rPr>
              <w:t>Dịch vụ KCB tại nhà 5-10km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bottom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5.6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>Khám bệnh tại nhà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>250.000 đồng/ 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5.7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>Lấy máu tại nhà theo chỉ định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pStyle w:val="ListParagraph"/>
              <w:spacing w:before="60" w:after="6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>100.000 đồng/lần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5.8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Tập vận động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144,000 </w:t>
            </w: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>đồng/ 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5.9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Đ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iện châm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60,000 </w:t>
            </w: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>đồng/ 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5.10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Đ</w:t>
            </w: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>iện xung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60,000 </w:t>
            </w:r>
            <w:r w:rsidRPr="00B07599">
              <w:rPr>
                <w:rFonts w:ascii="Times New Roman" w:hAnsi="Times New Roman" w:cs="Times New Roman"/>
                <w:sz w:val="24"/>
                <w:szCs w:val="26"/>
              </w:rPr>
              <w:t>đồng/ lần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D55E73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D55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6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D55E73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D55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Dịch vụ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 xml:space="preserve"> </w:t>
            </w:r>
            <w:r w:rsidRPr="00D55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yêu cầu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 xml:space="preserve"> BS thăm khám</w:t>
            </w:r>
            <w:r w:rsidRPr="00D55E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 xml:space="preserve"> điều trị 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50.000 đồng/ ngày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D14586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D145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7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9A151D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A151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Mời bác sỹ tuyến Trung ương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Thỏa thuận giữa Bệnh viện và bệnh nhân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D14586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D145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8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9A151D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A151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Dịch vụ buồng điều trị theo yêu cầu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200.000 - 4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50.000 đồng/giường/ngày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D14586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D145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lastRenderedPageBreak/>
              <w:t>9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9A151D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A151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Dịch vụ buồng điều trị theo yêu cầu (5 giường)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90.000 đồng/buổi (quá 17h tính 1 ngày)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D14586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D145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10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9A151D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A151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Dịch vụ buồng điều trị theo yêu cầu (2 giường)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200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.000 đồng/buổi (quá 17h tính 1 ngày)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D14586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D145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11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9A151D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A151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Quản lý bệnh nhân mắc bệnh mãn tính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500.000đồng/bệnh án/năm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D14586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D145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12</w:t>
            </w:r>
          </w:p>
        </w:tc>
        <w:tc>
          <w:tcPr>
            <w:tcW w:w="4346" w:type="dxa"/>
            <w:shd w:val="clear" w:color="auto" w:fill="FFFFFF"/>
          </w:tcPr>
          <w:p w:rsidR="00CB2F24" w:rsidRPr="009A151D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A151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Dịch vụ yêu cầu thay ga trải giường, quần áo bệnh nhân và người nhà bệnh nhân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20.000đồng/lần/bệnh nhân</w:t>
            </w:r>
          </w:p>
        </w:tc>
      </w:tr>
      <w:tr w:rsidR="00CB2F24" w:rsidRPr="00B07599" w:rsidTr="004D3A8D">
        <w:trPr>
          <w:tblCellSpacing w:w="0" w:type="dxa"/>
        </w:trPr>
        <w:tc>
          <w:tcPr>
            <w:tcW w:w="474" w:type="dxa"/>
            <w:shd w:val="clear" w:color="auto" w:fill="FFFFFF"/>
            <w:vAlign w:val="center"/>
          </w:tcPr>
          <w:p w:rsidR="00CB2F24" w:rsidRPr="00D14586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</w:pPr>
            <w:r w:rsidRPr="00D145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</w:rPr>
              <w:t>13</w:t>
            </w:r>
          </w:p>
        </w:tc>
        <w:tc>
          <w:tcPr>
            <w:tcW w:w="4346" w:type="dxa"/>
            <w:shd w:val="clear" w:color="auto" w:fill="FFFFFF"/>
            <w:vAlign w:val="center"/>
          </w:tcPr>
          <w:p w:rsidR="00CB2F24" w:rsidRPr="009A151D" w:rsidRDefault="00CB2F24" w:rsidP="004D3A8D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9A151D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Dịch vụ điều dưỡng chăm sóc trọn gói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300.000 đồng/12h (6h-1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8</w:t>
            </w: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h)</w:t>
            </w:r>
          </w:p>
          <w:p w:rsidR="00CB2F24" w:rsidRPr="00B07599" w:rsidRDefault="00CB2F24" w:rsidP="004D3A8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</w:pPr>
            <w:r w:rsidRPr="00B07599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350.000 đồng/12h (18h-6h)</w:t>
            </w:r>
          </w:p>
        </w:tc>
      </w:tr>
    </w:tbl>
    <w:p w:rsidR="004D3A8D" w:rsidRDefault="004D3A8D" w:rsidP="00AC5700">
      <w:pPr>
        <w:shd w:val="clear" w:color="auto" w:fill="FFFFFF"/>
        <w:spacing w:before="60" w:after="60" w:line="240" w:lineRule="auto"/>
        <w:jc w:val="both"/>
      </w:pPr>
    </w:p>
    <w:sectPr w:rsidR="004D3A8D" w:rsidSect="004D3A8D">
      <w:footerReference w:type="default" r:id="rId7"/>
      <w:pgSz w:w="11907" w:h="16839" w:code="9"/>
      <w:pgMar w:top="1134" w:right="1134" w:bottom="1134" w:left="1701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485" w:rsidRDefault="00151485">
      <w:pPr>
        <w:spacing w:after="0" w:line="240" w:lineRule="auto"/>
      </w:pPr>
      <w:r>
        <w:separator/>
      </w:r>
    </w:p>
  </w:endnote>
  <w:endnote w:type="continuationSeparator" w:id="0">
    <w:p w:rsidR="00151485" w:rsidRDefault="00151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02012"/>
      <w:docPartObj>
        <w:docPartGallery w:val="Page Numbers (Bottom of Page)"/>
        <w:docPartUnique/>
      </w:docPartObj>
    </w:sdtPr>
    <w:sdtEndPr/>
    <w:sdtContent>
      <w:p w:rsidR="004D3A8D" w:rsidRDefault="004D3A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7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D3A8D" w:rsidRDefault="004D3A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485" w:rsidRDefault="00151485">
      <w:pPr>
        <w:spacing w:after="0" w:line="240" w:lineRule="auto"/>
      </w:pPr>
      <w:r>
        <w:separator/>
      </w:r>
    </w:p>
  </w:footnote>
  <w:footnote w:type="continuationSeparator" w:id="0">
    <w:p w:rsidR="00151485" w:rsidRDefault="00151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7A44"/>
    <w:multiLevelType w:val="hybridMultilevel"/>
    <w:tmpl w:val="8CE00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832E0"/>
    <w:multiLevelType w:val="hybridMultilevel"/>
    <w:tmpl w:val="FBC8D266"/>
    <w:lvl w:ilvl="0" w:tplc="7294F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31C5C"/>
    <w:multiLevelType w:val="hybridMultilevel"/>
    <w:tmpl w:val="6FBCFB74"/>
    <w:lvl w:ilvl="0" w:tplc="7294F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E46C7"/>
    <w:multiLevelType w:val="hybridMultilevel"/>
    <w:tmpl w:val="FB626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82AB5"/>
    <w:multiLevelType w:val="hybridMultilevel"/>
    <w:tmpl w:val="5358DA5C"/>
    <w:lvl w:ilvl="0" w:tplc="0409000F">
      <w:start w:val="1"/>
      <w:numFmt w:val="decimal"/>
      <w:lvlText w:val="%1.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D19E2"/>
    <w:multiLevelType w:val="hybridMultilevel"/>
    <w:tmpl w:val="305C92BE"/>
    <w:lvl w:ilvl="0" w:tplc="903CC3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23FB7"/>
    <w:multiLevelType w:val="hybridMultilevel"/>
    <w:tmpl w:val="1FDC89AC"/>
    <w:lvl w:ilvl="0" w:tplc="7294F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A5E1F"/>
    <w:multiLevelType w:val="hybridMultilevel"/>
    <w:tmpl w:val="24C04DCC"/>
    <w:lvl w:ilvl="0" w:tplc="040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8" w15:restartNumberingAfterBreak="0">
    <w:nsid w:val="754A61FE"/>
    <w:multiLevelType w:val="hybridMultilevel"/>
    <w:tmpl w:val="FEC0BE3A"/>
    <w:lvl w:ilvl="0" w:tplc="7294F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C30E7"/>
    <w:multiLevelType w:val="hybridMultilevel"/>
    <w:tmpl w:val="BBD68C32"/>
    <w:lvl w:ilvl="0" w:tplc="7294F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24"/>
    <w:rsid w:val="000C18E0"/>
    <w:rsid w:val="000E6341"/>
    <w:rsid w:val="00104ED9"/>
    <w:rsid w:val="00151485"/>
    <w:rsid w:val="001A2418"/>
    <w:rsid w:val="00213A19"/>
    <w:rsid w:val="00216030"/>
    <w:rsid w:val="00252277"/>
    <w:rsid w:val="00357B24"/>
    <w:rsid w:val="003A5E43"/>
    <w:rsid w:val="004D3A8D"/>
    <w:rsid w:val="006D0D07"/>
    <w:rsid w:val="006F5494"/>
    <w:rsid w:val="007243FA"/>
    <w:rsid w:val="00966A16"/>
    <w:rsid w:val="00991EF9"/>
    <w:rsid w:val="00A17375"/>
    <w:rsid w:val="00A57856"/>
    <w:rsid w:val="00AC5700"/>
    <w:rsid w:val="00C3195F"/>
    <w:rsid w:val="00C818E4"/>
    <w:rsid w:val="00CB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95933C-7F28-42BD-B91B-4E3350BA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F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F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2F24"/>
  </w:style>
  <w:style w:type="paragraph" w:styleId="Footer">
    <w:name w:val="footer"/>
    <w:basedOn w:val="Normal"/>
    <w:link w:val="FooterChar"/>
    <w:uiPriority w:val="99"/>
    <w:unhideWhenUsed/>
    <w:rsid w:val="00CB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F24"/>
  </w:style>
  <w:style w:type="paragraph" w:customStyle="1" w:styleId="m-9219437164855766725ydp61aa207fmsonormal">
    <w:name w:val="m_-9219437164855766725ydp61aa207fmsonormal"/>
    <w:basedOn w:val="Normal"/>
    <w:rsid w:val="00CB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BHXH</cp:lastModifiedBy>
  <cp:revision>6</cp:revision>
  <dcterms:created xsi:type="dcterms:W3CDTF">2021-09-20T09:29:00Z</dcterms:created>
  <dcterms:modified xsi:type="dcterms:W3CDTF">2023-10-02T03:45:00Z</dcterms:modified>
</cp:coreProperties>
</file>